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AF0" w:rsidRPr="006A2C5A" w:rsidRDefault="00995AF0" w:rsidP="00995AF0">
      <w:pPr>
        <w:pStyle w:val="ConsPlusNormal"/>
        <w:ind w:left="576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95AF0" w:rsidRPr="006A2C5A" w:rsidRDefault="00995AF0" w:rsidP="00995AF0">
      <w:pPr>
        <w:pStyle w:val="ConsPlusNormal"/>
        <w:ind w:left="5245" w:firstLine="0"/>
        <w:jc w:val="right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995AF0" w:rsidRPr="006A2C5A" w:rsidRDefault="00995AF0" w:rsidP="00995AF0">
      <w:pPr>
        <w:pStyle w:val="ConsPlusNormal"/>
        <w:ind w:left="576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995AF0" w:rsidRPr="006A2C5A" w:rsidRDefault="00995AF0" w:rsidP="00995AF0">
      <w:pPr>
        <w:pStyle w:val="ConsPlusNormal"/>
        <w:ind w:left="576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от 0</w:t>
      </w:r>
      <w:r w:rsidR="0057001B">
        <w:rPr>
          <w:rFonts w:ascii="Times New Roman" w:hAnsi="Times New Roman" w:cs="Times New Roman"/>
          <w:sz w:val="28"/>
          <w:szCs w:val="28"/>
        </w:rPr>
        <w:t>8</w:t>
      </w:r>
      <w:r w:rsidRPr="006A2C5A">
        <w:rPr>
          <w:rFonts w:ascii="Times New Roman" w:hAnsi="Times New Roman" w:cs="Times New Roman"/>
          <w:sz w:val="28"/>
          <w:szCs w:val="28"/>
        </w:rPr>
        <w:t>.04.2020 г. № 280</w:t>
      </w:r>
    </w:p>
    <w:p w:rsidR="00995AF0" w:rsidRPr="006A2C5A" w:rsidRDefault="00995AF0" w:rsidP="00995AF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995AF0">
      <w:pPr>
        <w:pStyle w:val="ConsPlusTitle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95AF0" w:rsidRPr="006A2C5A" w:rsidRDefault="00995AF0" w:rsidP="00995AF0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A2C5A">
        <w:rPr>
          <w:rFonts w:ascii="Times New Roman" w:hAnsi="Times New Roman" w:cs="Times New Roman"/>
          <w:color w:val="000000"/>
          <w:sz w:val="28"/>
          <w:szCs w:val="28"/>
        </w:rPr>
        <w:t>Положение</w:t>
      </w:r>
    </w:p>
    <w:p w:rsidR="00995AF0" w:rsidRPr="006A2C5A" w:rsidRDefault="00995AF0" w:rsidP="00995AF0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A2C5A">
        <w:rPr>
          <w:rFonts w:ascii="Times New Roman" w:hAnsi="Times New Roman" w:cs="Times New Roman"/>
          <w:color w:val="000000"/>
          <w:sz w:val="28"/>
          <w:szCs w:val="28"/>
        </w:rPr>
        <w:t>о муниципальном учреждении</w:t>
      </w:r>
    </w:p>
    <w:p w:rsidR="00995AF0" w:rsidRPr="006A2C5A" w:rsidRDefault="00995AF0" w:rsidP="00995AF0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A2C5A">
        <w:rPr>
          <w:rFonts w:ascii="Times New Roman" w:hAnsi="Times New Roman" w:cs="Times New Roman"/>
          <w:color w:val="000000"/>
          <w:sz w:val="28"/>
          <w:szCs w:val="28"/>
        </w:rPr>
        <w:t>«Отдел образования Администрации Мясниковского района»</w:t>
      </w:r>
    </w:p>
    <w:p w:rsidR="00995AF0" w:rsidRPr="006A2C5A" w:rsidRDefault="00995AF0" w:rsidP="00995AF0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A2C5A">
        <w:rPr>
          <w:rFonts w:ascii="Times New Roman" w:hAnsi="Times New Roman" w:cs="Times New Roman"/>
          <w:color w:val="000000"/>
          <w:sz w:val="28"/>
          <w:szCs w:val="28"/>
        </w:rPr>
        <w:t>(новая редакция)</w:t>
      </w:r>
    </w:p>
    <w:p w:rsidR="00995AF0" w:rsidRPr="006A2C5A" w:rsidRDefault="00995AF0" w:rsidP="00995AF0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95AF0" w:rsidRPr="006A2C5A" w:rsidRDefault="00995AF0" w:rsidP="00995AF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A2C5A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6A2C5A">
        <w:rPr>
          <w:rFonts w:ascii="Times New Roman" w:hAnsi="Times New Roman" w:cs="Times New Roman"/>
          <w:b/>
          <w:color w:val="000000"/>
          <w:sz w:val="28"/>
          <w:szCs w:val="28"/>
        </w:rPr>
        <w:t>. Общие положения</w:t>
      </w:r>
    </w:p>
    <w:p w:rsidR="00995AF0" w:rsidRPr="006A2C5A" w:rsidRDefault="00995AF0" w:rsidP="006A2C5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6A2C5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1.1 Настоящее Положение определяет статус, порядок организации и деятельности муниципального учреждения «Отдел образования Администрации Мясниковского района» (далее - отдел).</w:t>
      </w:r>
    </w:p>
    <w:p w:rsidR="00995AF0" w:rsidRPr="006A2C5A" w:rsidRDefault="00995AF0" w:rsidP="006A2C5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1.2. Отдел как юридическое лицо действует на основании Положения, утверждаемого Собранием депутатов Мясниковского района по представлению Главы Мясниковского района.</w:t>
      </w:r>
    </w:p>
    <w:p w:rsidR="00995AF0" w:rsidRPr="006A2C5A" w:rsidRDefault="00995AF0" w:rsidP="006A2C5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6A2C5A">
        <w:rPr>
          <w:rFonts w:ascii="Times New Roman" w:hAnsi="Times New Roman" w:cs="Times New Roman"/>
          <w:sz w:val="28"/>
          <w:szCs w:val="28"/>
        </w:rPr>
        <w:t>Муниципальное учреждение "Отдел образования Администрации Мясниковского района" является отраслевым (функциональным) органом Администрации Мясниковского района с правами юридического лица (далее - отдел), создано с целью координации деятельности подведомственных муниципальных бюджетных образовательных организаций, структурных подразделений, обеспечения реализации переданных органом местного самоуправления государственных полномочий организации опеки и попечительства, осуществления государственной политики в сфере образования в пределах своих полномочий.</w:t>
      </w:r>
      <w:proofErr w:type="gramEnd"/>
    </w:p>
    <w:p w:rsidR="00995AF0" w:rsidRPr="006A2C5A" w:rsidRDefault="00995AF0" w:rsidP="006A2C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1.4. Отдел является юридическим лицом, имеет самостоятельный баланс, лицевые счета, расчетный счет в соответствии с действующим законодательством, круглую печать с изображением герба Ростовской области и своим наименованием, а также соответствующие штампы, бланки, имущество на праве оперативного управления, необходимое для осуществления своих функций. </w:t>
      </w:r>
    </w:p>
    <w:p w:rsidR="00995AF0" w:rsidRPr="006A2C5A" w:rsidRDefault="00995AF0" w:rsidP="006A2C5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1.5. Полное наименование отдела: муниципальное учреждение «Отдел образования Администрации Мясниковского района».</w:t>
      </w:r>
    </w:p>
    <w:p w:rsidR="00995AF0" w:rsidRPr="006A2C5A" w:rsidRDefault="00995AF0" w:rsidP="006A2C5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Сокращенное наименование отдела: МУ «Отдел образования».</w:t>
      </w:r>
    </w:p>
    <w:p w:rsidR="00995AF0" w:rsidRPr="006A2C5A" w:rsidRDefault="00995AF0" w:rsidP="006A2C5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1.6. Учредитель отдела: муниципальное образование «Мясниковский район». </w:t>
      </w:r>
    </w:p>
    <w:p w:rsidR="00995AF0" w:rsidRPr="006A2C5A" w:rsidRDefault="00995AF0" w:rsidP="006A2C5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Функции учредителя осуществляет Администрация Мясниковского района.</w:t>
      </w:r>
    </w:p>
    <w:p w:rsidR="006A2C5A" w:rsidRDefault="00995AF0" w:rsidP="006A2C5A">
      <w:pPr>
        <w:pStyle w:val="ConsPlusNormal"/>
        <w:widowControl/>
        <w:tabs>
          <w:tab w:val="left" w:pos="2520"/>
          <w:tab w:val="left" w:pos="306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lastRenderedPageBreak/>
        <w:t>1.7. Организационно-правовая форма отдела образования – муниципальное учреждение.</w:t>
      </w:r>
    </w:p>
    <w:p w:rsidR="00995AF0" w:rsidRPr="006A2C5A" w:rsidRDefault="00995AF0" w:rsidP="006A2C5A">
      <w:pPr>
        <w:pStyle w:val="ConsPlusNormal"/>
        <w:widowControl/>
        <w:tabs>
          <w:tab w:val="left" w:pos="2520"/>
          <w:tab w:val="left" w:pos="306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1.8. Отдел создается, реорганизуется и ликвидируется в соответствии с Уставом муниципального образования "Мясниковский район" по инициативе Главы Мясниковского района, решением Собрания депутатов Мясниковского района.</w:t>
      </w:r>
    </w:p>
    <w:p w:rsidR="00995AF0" w:rsidRPr="006A2C5A" w:rsidRDefault="00995AF0" w:rsidP="006A2C5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1.9. Отдел в своей деятельности руководствуется Конституцией РФ, федеральными и областными законами, иными нормативными правовыми актами Российской Федерации и Ростовской области, Уставом муниципального образования "Мясниковский район" и иными муниципальными правовыми актами, а также настоящим Положением.</w:t>
      </w:r>
    </w:p>
    <w:p w:rsidR="00995AF0" w:rsidRPr="006A2C5A" w:rsidRDefault="00995AF0" w:rsidP="006A2C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1.10. Отдел осуществляет свою деятельность во взаимодействии с федеральными и областными органами исполнительной власти, органами местного самоуправления, общественными организациями, предприятиями, учреждениями.</w:t>
      </w:r>
    </w:p>
    <w:p w:rsidR="00995AF0" w:rsidRPr="006A2C5A" w:rsidRDefault="00995AF0" w:rsidP="006A2C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Отдел, являясь главным распорядителем бюджетных средств, имеет право распределять бюджетные средства по подведомственным образовательным организациям (получателям бюджетных средств).</w:t>
      </w:r>
    </w:p>
    <w:p w:rsidR="00995AF0" w:rsidRPr="006A2C5A" w:rsidRDefault="00995AF0" w:rsidP="006A2C5A">
      <w:pPr>
        <w:tabs>
          <w:tab w:val="right" w:pos="935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1.11. Отдел не имеет права заниматься коммерческой деятельностью. </w:t>
      </w:r>
    </w:p>
    <w:p w:rsidR="00995AF0" w:rsidRPr="006A2C5A" w:rsidRDefault="00995AF0" w:rsidP="006A2C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1.12. Структурными подразделениями отдела являются:</w:t>
      </w:r>
    </w:p>
    <w:p w:rsidR="00995AF0" w:rsidRPr="006A2C5A" w:rsidRDefault="00995AF0" w:rsidP="006A2C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-районный методический кабинет, деятельность которого регламентируется соответствующим положением, утверждаемым отделом;</w:t>
      </w:r>
    </w:p>
    <w:p w:rsidR="00995AF0" w:rsidRPr="006A2C5A" w:rsidRDefault="00995AF0" w:rsidP="006A2C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-районная </w:t>
      </w:r>
      <w:proofErr w:type="spellStart"/>
      <w:r w:rsidRPr="006A2C5A">
        <w:rPr>
          <w:rFonts w:ascii="Times New Roman" w:eastAsia="Times New Roman" w:hAnsi="Times New Roman" w:cs="Times New Roman"/>
          <w:sz w:val="28"/>
          <w:szCs w:val="28"/>
        </w:rPr>
        <w:t>психолого-медико-педагогическая</w:t>
      </w:r>
      <w:proofErr w:type="spellEnd"/>
      <w:r w:rsidRPr="006A2C5A">
        <w:rPr>
          <w:rFonts w:ascii="Times New Roman" w:eastAsia="Times New Roman" w:hAnsi="Times New Roman" w:cs="Times New Roman"/>
          <w:sz w:val="28"/>
          <w:szCs w:val="28"/>
        </w:rPr>
        <w:t xml:space="preserve"> коми</w:t>
      </w:r>
      <w:r w:rsidRPr="006A2C5A">
        <w:rPr>
          <w:rFonts w:ascii="Times New Roman" w:hAnsi="Times New Roman" w:cs="Times New Roman"/>
          <w:sz w:val="28"/>
          <w:szCs w:val="28"/>
        </w:rPr>
        <w:t>ссия, внештатный орган, деятельность которой регламентируется Порядком, утверждаемым отделом.</w:t>
      </w:r>
    </w:p>
    <w:p w:rsidR="00995AF0" w:rsidRPr="006A2C5A" w:rsidRDefault="00995AF0" w:rsidP="006A2C5A">
      <w:pPr>
        <w:tabs>
          <w:tab w:val="right" w:pos="935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1.13. Отдел является органом, выполняющим функции и полномочия учредителя муниципального бюджетного учреждения Мясниковского района «Централизованная бухгалтерия образовательных учреждений».</w:t>
      </w:r>
    </w:p>
    <w:p w:rsidR="00995AF0" w:rsidRPr="006A2C5A" w:rsidRDefault="00995AF0" w:rsidP="006A2C5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1.14. Место нахождения отдела: 346800, Ростовская область, Мясниковский район, село Чалтырь, улица 7-я линия , 1-б.</w:t>
      </w:r>
    </w:p>
    <w:p w:rsidR="00995AF0" w:rsidRPr="006A2C5A" w:rsidRDefault="00995AF0" w:rsidP="00995A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995AF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C5A">
        <w:rPr>
          <w:rFonts w:ascii="Times New Roman" w:hAnsi="Times New Roman" w:cs="Times New Roman"/>
          <w:b/>
          <w:sz w:val="28"/>
          <w:szCs w:val="28"/>
        </w:rPr>
        <w:t>2. Основные задачи отдела</w:t>
      </w:r>
    </w:p>
    <w:p w:rsidR="00995AF0" w:rsidRPr="006A2C5A" w:rsidRDefault="00995AF0" w:rsidP="00995A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6A2C5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Основными задачами отдела являются:</w:t>
      </w:r>
    </w:p>
    <w:p w:rsidR="00995AF0" w:rsidRPr="006A2C5A" w:rsidRDefault="00995AF0" w:rsidP="006A2C5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2.1. Защита прав и свобод гражданина в области образования на территории муниципального образования «Мясниковский район». </w:t>
      </w:r>
    </w:p>
    <w:p w:rsidR="00995AF0" w:rsidRPr="006A2C5A" w:rsidRDefault="00995AF0" w:rsidP="006A2C5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2.2. Реализация на территории Мясниковского района государственной политики в сфере образования и образовательных программ. </w:t>
      </w:r>
    </w:p>
    <w:p w:rsidR="00995AF0" w:rsidRPr="006A2C5A" w:rsidRDefault="00995AF0" w:rsidP="006A2C5A">
      <w:pPr>
        <w:widowControl w:val="0"/>
        <w:tabs>
          <w:tab w:val="left" w:pos="1186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2.3. Реализация прав граждан на получение установленного Конституцией РФ и законодательством Российской Федерации об </w:t>
      </w:r>
      <w:r w:rsidRPr="006A2C5A">
        <w:rPr>
          <w:rFonts w:ascii="Times New Roman" w:hAnsi="Times New Roman" w:cs="Times New Roman"/>
          <w:sz w:val="28"/>
          <w:szCs w:val="28"/>
        </w:rPr>
        <w:lastRenderedPageBreak/>
        <w:t>образовании общего образования в муниципальных образовательных организациях муниципального образования «Мясниковский район» путем создания условий для эффективного функционирования и развития системы образования района.</w:t>
      </w:r>
    </w:p>
    <w:p w:rsidR="00995AF0" w:rsidRPr="006A2C5A" w:rsidRDefault="00995AF0" w:rsidP="006A2C5A">
      <w:pPr>
        <w:widowControl w:val="0"/>
        <w:tabs>
          <w:tab w:val="left" w:pos="1190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2.4.Обеспечение в рамках своей компетенции нормативного правового регулирования отношений в области</w:t>
      </w:r>
      <w:r w:rsidRPr="006A2C5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A2C5A">
        <w:rPr>
          <w:rFonts w:ascii="Times New Roman" w:hAnsi="Times New Roman" w:cs="Times New Roman"/>
          <w:sz w:val="28"/>
          <w:szCs w:val="28"/>
        </w:rPr>
        <w:t>образования;</w:t>
      </w:r>
    </w:p>
    <w:p w:rsidR="00995AF0" w:rsidRPr="006A2C5A" w:rsidRDefault="00995AF0" w:rsidP="006A2C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2.5. Создание условий для развития творческого потенциала педагогов, обеспечения функционирования системы непрерывного педагогического образования, поддержка педагогических инноваций, </w:t>
      </w:r>
      <w:r w:rsidRPr="006A2C5A">
        <w:rPr>
          <w:rFonts w:ascii="Times New Roman" w:hAnsi="Times New Roman" w:cs="Times New Roman"/>
          <w:color w:val="000000"/>
          <w:sz w:val="28"/>
          <w:szCs w:val="28"/>
        </w:rPr>
        <w:t>организация подготовки и переподготовки руководящих и педагогических работников системы образования.</w:t>
      </w:r>
    </w:p>
    <w:p w:rsidR="00995AF0" w:rsidRPr="006A2C5A" w:rsidRDefault="00995AF0" w:rsidP="006A2C5A">
      <w:pPr>
        <w:widowControl w:val="0"/>
        <w:tabs>
          <w:tab w:val="left" w:pos="1186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2.6.Прогнозирование и развитие сети образовательных организаций на территории муниципального образования «Мясниковский район».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2.7. Осуществление информационного обеспечения образовательных организаций в пределах своей</w:t>
      </w:r>
      <w:r w:rsidRPr="006A2C5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A2C5A">
        <w:rPr>
          <w:rFonts w:ascii="Times New Roman" w:hAnsi="Times New Roman" w:cs="Times New Roman"/>
          <w:sz w:val="28"/>
          <w:szCs w:val="28"/>
        </w:rPr>
        <w:t>компетенции. Обеспечение открытости и доступности информации о муниципальной системе</w:t>
      </w:r>
      <w:r w:rsidRPr="006A2C5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A2C5A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995AF0" w:rsidRPr="006A2C5A" w:rsidRDefault="00995AF0" w:rsidP="006A2C5A">
      <w:pPr>
        <w:widowControl w:val="0"/>
        <w:tabs>
          <w:tab w:val="left" w:pos="1436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2.8.Иные задачи в сфере образования в соответствии с законодательством Российской</w:t>
      </w:r>
      <w:r w:rsidRPr="006A2C5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6A2C5A">
        <w:rPr>
          <w:rFonts w:ascii="Times New Roman" w:hAnsi="Times New Roman" w:cs="Times New Roman"/>
          <w:sz w:val="28"/>
          <w:szCs w:val="28"/>
        </w:rPr>
        <w:t>Федерации.</w:t>
      </w:r>
    </w:p>
    <w:p w:rsidR="00995AF0" w:rsidRPr="006A2C5A" w:rsidRDefault="00995AF0" w:rsidP="00995AF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5AF0" w:rsidRPr="006A2C5A" w:rsidRDefault="00995AF0" w:rsidP="00995AF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C5A">
        <w:rPr>
          <w:rFonts w:ascii="Times New Roman" w:hAnsi="Times New Roman" w:cs="Times New Roman"/>
          <w:b/>
          <w:sz w:val="28"/>
          <w:szCs w:val="28"/>
        </w:rPr>
        <w:t>3. Полномочия отдела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В соответствии с основными задачами отдел наделяется следующими полномочиями: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3.1. Осуществление руководства системой образования района и координация деятельность образовательных учреждений. 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3.2.Организация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3.3. Организация предоставления дополнительного образования детей в муниципальных образовательных организациях на территории муниципального образования «Мясниковский район».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3.4.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3.5.Создание условий для осуществления присмотра и ухода за детьми, содержания детей в муниципальных образовательных организациях. 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B00B1A">
        <w:rPr>
          <w:rFonts w:ascii="Times New Roman" w:hAnsi="Times New Roman" w:cs="Times New Roman"/>
          <w:sz w:val="28"/>
          <w:szCs w:val="28"/>
        </w:rPr>
        <w:t>6</w:t>
      </w:r>
      <w:r w:rsidRPr="006A2C5A">
        <w:rPr>
          <w:rFonts w:ascii="Times New Roman" w:hAnsi="Times New Roman" w:cs="Times New Roman"/>
          <w:sz w:val="28"/>
          <w:szCs w:val="28"/>
        </w:rPr>
        <w:t>. Создание, реорганизация, ликвидация подведомственных муниципальных образовательных организаций, осуществление функций и полномочий учредителя подведомственных муниципальных образовательных организаций.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3.</w:t>
      </w:r>
      <w:r w:rsidR="00B00B1A">
        <w:rPr>
          <w:rFonts w:ascii="Times New Roman" w:hAnsi="Times New Roman" w:cs="Times New Roman"/>
          <w:sz w:val="28"/>
          <w:szCs w:val="28"/>
        </w:rPr>
        <w:t>7</w:t>
      </w:r>
      <w:r w:rsidRPr="006A2C5A">
        <w:rPr>
          <w:rFonts w:ascii="Times New Roman" w:hAnsi="Times New Roman" w:cs="Times New Roman"/>
          <w:sz w:val="28"/>
          <w:szCs w:val="28"/>
        </w:rPr>
        <w:t>. Обеспечение содержания зданий и сооружений муниципальных образовательных организаций, обустройство прилегающих к ним территорий.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3.</w:t>
      </w:r>
      <w:r w:rsidR="00B00B1A">
        <w:rPr>
          <w:rFonts w:ascii="Times New Roman" w:hAnsi="Times New Roman" w:cs="Times New Roman"/>
          <w:sz w:val="28"/>
          <w:szCs w:val="28"/>
        </w:rPr>
        <w:t>8</w:t>
      </w:r>
      <w:r w:rsidRPr="006A2C5A">
        <w:rPr>
          <w:rFonts w:ascii="Times New Roman" w:hAnsi="Times New Roman" w:cs="Times New Roman"/>
          <w:sz w:val="28"/>
          <w:szCs w:val="28"/>
        </w:rPr>
        <w:t xml:space="preserve">. Ведение учета детей, подлежащих </w:t>
      </w:r>
      <w:proofErr w:type="gramStart"/>
      <w:r w:rsidRPr="006A2C5A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Pr="006A2C5A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дошкольного, начального общего, основного общего, среднего общего образования, и форм получения образования, определенных родителями (законными представителями), закрепление муниципальных образовательных организаций за конкретными территориями муниципального образования «Мясниковский район».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3.</w:t>
      </w:r>
      <w:r w:rsidR="00B00B1A">
        <w:rPr>
          <w:rFonts w:ascii="Times New Roman" w:hAnsi="Times New Roman" w:cs="Times New Roman"/>
          <w:sz w:val="28"/>
          <w:szCs w:val="28"/>
        </w:rPr>
        <w:t>9</w:t>
      </w:r>
      <w:r w:rsidRPr="006A2C5A">
        <w:rPr>
          <w:rFonts w:ascii="Times New Roman" w:hAnsi="Times New Roman" w:cs="Times New Roman"/>
          <w:sz w:val="28"/>
          <w:szCs w:val="28"/>
        </w:rPr>
        <w:t>. Выполнение иных полномочий в сфере образования, установленные федеральным, региональным, муниципальным нормативными актами.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995AF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C5A">
        <w:rPr>
          <w:rFonts w:ascii="Times New Roman" w:hAnsi="Times New Roman" w:cs="Times New Roman"/>
          <w:b/>
          <w:sz w:val="28"/>
          <w:szCs w:val="28"/>
        </w:rPr>
        <w:t>4. Функции отдела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Отдел в соответствии с возложенными на него задачами и полномочиями выполняет следующие функции: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91"/>
      <w:r w:rsidRPr="006A2C5A">
        <w:rPr>
          <w:rFonts w:ascii="Times New Roman" w:hAnsi="Times New Roman" w:cs="Times New Roman"/>
          <w:sz w:val="28"/>
          <w:szCs w:val="28"/>
        </w:rPr>
        <w:t>4.1. Обеспечивает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предоставления дополнительного образования детей в муниципальных образовательных организациях.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4.2. Создает условия для осуществления присмотра и ухода за детьми, содержания детей в муниципальных образовательных организациях, а также организации отдыха детей в каникулярное время, включая мероприятия по обеспечению безопасности их жизни и здоровья.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4.3. Ведет учет детей, подлежащих </w:t>
      </w:r>
      <w:proofErr w:type="gramStart"/>
      <w:r w:rsidRPr="006A2C5A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Pr="006A2C5A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дошкольного, начального общего, основного общего и среднего общего образования и форм получения образования в муниципальных образовательных организациях, закрепление муниципальных образовательных организаций за конкретными территориями района.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4.4. Выдает разрешение на прием ребенка, не достигшего к началу </w:t>
      </w:r>
      <w:r w:rsidRPr="006A2C5A">
        <w:rPr>
          <w:rFonts w:ascii="Times New Roman" w:hAnsi="Times New Roman" w:cs="Times New Roman"/>
          <w:sz w:val="28"/>
          <w:szCs w:val="28"/>
        </w:rPr>
        <w:lastRenderedPageBreak/>
        <w:t>учебного года возраста шести лет шести месяцев, либо после достижения им возраста 8 лет, в первый класс в муниципальную общеобразовательную организацию;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4.5. Рассматривает обращения совершеннолетних обучающихся или родителей (законных представителей) несовершеннолетних обучающихся по вопросам перевода в случае отсутствия свободных мест в выбранной муниципальной общеобразовательной организации в целях определения принимающей организации из числа муниципальных общеобразовательных организаций района.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4.6. Осуществляет учет и регистрацию детей, выдачу направлений родителям (законным представителям) для определения в муниципальные дошкольные образовательные организации и дошкольные группы иных муниципальных образовательных организациях района.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4.7. Согласовывает программы развития муниципальных образовательных организаций.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97"/>
      <w:r w:rsidRPr="006A2C5A">
        <w:rPr>
          <w:rFonts w:ascii="Times New Roman" w:hAnsi="Times New Roman" w:cs="Times New Roman"/>
          <w:sz w:val="28"/>
          <w:szCs w:val="28"/>
        </w:rPr>
        <w:t xml:space="preserve">4.8. Организует сбор информации, необходимой для проведения процедур независимой оценке качества условий осуществления образовательной деятельности образовательными организациями Мясниковского района, осуществляющими образовательную деятельность. 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В рамках независимой </w:t>
      </w:r>
      <w:proofErr w:type="gramStart"/>
      <w:r w:rsidRPr="006A2C5A">
        <w:rPr>
          <w:rFonts w:ascii="Times New Roman" w:hAnsi="Times New Roman" w:cs="Times New Roman"/>
          <w:sz w:val="28"/>
          <w:szCs w:val="28"/>
        </w:rPr>
        <w:t>оценки качества условий осуществления образовательной деятельности</w:t>
      </w:r>
      <w:proofErr w:type="gramEnd"/>
      <w:r w:rsidRPr="006A2C5A">
        <w:rPr>
          <w:rFonts w:ascii="Times New Roman" w:hAnsi="Times New Roman" w:cs="Times New Roman"/>
          <w:sz w:val="28"/>
          <w:szCs w:val="28"/>
        </w:rPr>
        <w:t xml:space="preserve"> образовательными организациями Мясниковского района, осуществляющими образовательную деятельность:</w:t>
      </w:r>
    </w:p>
    <w:p w:rsidR="00D618ED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-</w:t>
      </w:r>
      <w:r w:rsidR="00D618ED">
        <w:rPr>
          <w:rFonts w:ascii="Times New Roman" w:hAnsi="Times New Roman" w:cs="Times New Roman"/>
          <w:sz w:val="28"/>
          <w:szCs w:val="28"/>
        </w:rPr>
        <w:t xml:space="preserve"> </w:t>
      </w:r>
      <w:r w:rsidRPr="006A2C5A">
        <w:rPr>
          <w:rFonts w:ascii="Times New Roman" w:hAnsi="Times New Roman" w:cs="Times New Roman"/>
          <w:sz w:val="28"/>
          <w:szCs w:val="28"/>
        </w:rPr>
        <w:t>утверждает положение об общественном совете по независимой оценке качества условий осуществления образовательной деятельности образовательными организациями Мясниковского района, осуществляющими образовательную деятельность;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-</w:t>
      </w:r>
      <w:r w:rsidR="00D618ED">
        <w:rPr>
          <w:rFonts w:ascii="Times New Roman" w:hAnsi="Times New Roman" w:cs="Times New Roman"/>
          <w:sz w:val="28"/>
          <w:szCs w:val="28"/>
        </w:rPr>
        <w:t xml:space="preserve"> </w:t>
      </w:r>
      <w:r w:rsidRPr="006A2C5A">
        <w:rPr>
          <w:rFonts w:ascii="Times New Roman" w:hAnsi="Times New Roman" w:cs="Times New Roman"/>
          <w:sz w:val="28"/>
          <w:szCs w:val="28"/>
        </w:rPr>
        <w:t xml:space="preserve">по результатам заключения муниципальных контрактов оформляет решение об определении оператора, ответственного за проведение независимой </w:t>
      </w:r>
      <w:proofErr w:type="gramStart"/>
      <w:r w:rsidRPr="006A2C5A">
        <w:rPr>
          <w:rFonts w:ascii="Times New Roman" w:hAnsi="Times New Roman" w:cs="Times New Roman"/>
          <w:sz w:val="28"/>
          <w:szCs w:val="28"/>
        </w:rPr>
        <w:t>оценки качества условий осуществления образовательной деятельности</w:t>
      </w:r>
      <w:proofErr w:type="gramEnd"/>
      <w:r w:rsidRPr="006A2C5A">
        <w:rPr>
          <w:rFonts w:ascii="Times New Roman" w:hAnsi="Times New Roman" w:cs="Times New Roman"/>
          <w:sz w:val="28"/>
          <w:szCs w:val="28"/>
        </w:rPr>
        <w:t xml:space="preserve"> образовательными организациями Мясниковского района, осуществляющими образовательную деятельность, а также при необходимости предоставляет оператору общедоступную информацию о деятельности данных организаций;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-</w:t>
      </w:r>
      <w:r w:rsidR="00D618ED">
        <w:rPr>
          <w:rFonts w:ascii="Times New Roman" w:hAnsi="Times New Roman" w:cs="Times New Roman"/>
          <w:sz w:val="28"/>
          <w:szCs w:val="28"/>
        </w:rPr>
        <w:t xml:space="preserve"> </w:t>
      </w:r>
      <w:r w:rsidRPr="006A2C5A">
        <w:rPr>
          <w:rFonts w:ascii="Times New Roman" w:hAnsi="Times New Roman" w:cs="Times New Roman"/>
          <w:sz w:val="28"/>
          <w:szCs w:val="28"/>
        </w:rPr>
        <w:t xml:space="preserve">размещает информацию о результатах независимой </w:t>
      </w:r>
      <w:proofErr w:type="gramStart"/>
      <w:r w:rsidRPr="006A2C5A">
        <w:rPr>
          <w:rFonts w:ascii="Times New Roman" w:hAnsi="Times New Roman" w:cs="Times New Roman"/>
          <w:sz w:val="28"/>
          <w:szCs w:val="28"/>
        </w:rPr>
        <w:t>оценки качества условий осуществления образовательной деятельности</w:t>
      </w:r>
      <w:proofErr w:type="gramEnd"/>
      <w:r w:rsidRPr="006A2C5A">
        <w:rPr>
          <w:rFonts w:ascii="Times New Roman" w:hAnsi="Times New Roman" w:cs="Times New Roman"/>
          <w:sz w:val="28"/>
          <w:szCs w:val="28"/>
        </w:rPr>
        <w:t xml:space="preserve"> образовательными организациями Мясниковского района, осуществляющими образовательную деятельность, на своем официальном сайте в сети Интернет.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98"/>
      <w:bookmarkEnd w:id="1"/>
      <w:r w:rsidRPr="006A2C5A">
        <w:rPr>
          <w:rFonts w:ascii="Times New Roman" w:hAnsi="Times New Roman" w:cs="Times New Roman"/>
          <w:sz w:val="28"/>
          <w:szCs w:val="28"/>
        </w:rPr>
        <w:t xml:space="preserve">4.9. Организует и контролирует начало и завершение учебного года в муниципальных образовательных организациях, осуществляет мониторинг форм получения образования, определенных родителями (законными </w:t>
      </w:r>
      <w:r w:rsidRPr="006A2C5A">
        <w:rPr>
          <w:rFonts w:ascii="Times New Roman" w:hAnsi="Times New Roman" w:cs="Times New Roman"/>
          <w:sz w:val="28"/>
          <w:szCs w:val="28"/>
        </w:rPr>
        <w:lastRenderedPageBreak/>
        <w:t>представителями) детей. Обеспечивает проведение государственной итоговой аттестации по образовательным программам основного общего и среднего общего образования в пределах своих полномочий.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99"/>
      <w:bookmarkEnd w:id="2"/>
      <w:r w:rsidRPr="006A2C5A">
        <w:rPr>
          <w:rFonts w:ascii="Times New Roman" w:hAnsi="Times New Roman" w:cs="Times New Roman"/>
          <w:sz w:val="28"/>
          <w:szCs w:val="28"/>
        </w:rPr>
        <w:t xml:space="preserve">4.10. </w:t>
      </w:r>
      <w:bookmarkEnd w:id="3"/>
      <w:r w:rsidRPr="006A2C5A">
        <w:rPr>
          <w:rFonts w:ascii="Times New Roman" w:hAnsi="Times New Roman" w:cs="Times New Roman"/>
          <w:sz w:val="28"/>
          <w:szCs w:val="28"/>
        </w:rPr>
        <w:t xml:space="preserve">Организует деятельность районной </w:t>
      </w:r>
      <w:proofErr w:type="spellStart"/>
      <w:r w:rsidRPr="006A2C5A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6A2C5A">
        <w:rPr>
          <w:rFonts w:ascii="Times New Roman" w:hAnsi="Times New Roman" w:cs="Times New Roman"/>
          <w:sz w:val="28"/>
          <w:szCs w:val="28"/>
        </w:rPr>
        <w:t xml:space="preserve"> комиссии, являющейся структурным подразделением отдела, и осуществляющей свою деятельность в пределах муниципального образования «Мясниковский район», утверждает ее состав и порядок работы. Организует работу по выявлению, учету, диагностики </w:t>
      </w:r>
      <w:proofErr w:type="gramStart"/>
      <w:r w:rsidRPr="006A2C5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A2C5A">
        <w:rPr>
          <w:rFonts w:ascii="Times New Roman" w:hAnsi="Times New Roman" w:cs="Times New Roman"/>
          <w:sz w:val="28"/>
          <w:szCs w:val="28"/>
        </w:rPr>
        <w:t xml:space="preserve"> с отклонениями в психофизическом развитии, ограниченными возможностями здоровья.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911"/>
      <w:r w:rsidRPr="006A2C5A">
        <w:rPr>
          <w:rFonts w:ascii="Times New Roman" w:hAnsi="Times New Roman" w:cs="Times New Roman"/>
          <w:sz w:val="28"/>
          <w:szCs w:val="28"/>
        </w:rPr>
        <w:t>4.11. Организует деятельность муниципальных образовательных организаций по выявлению и поддержке талантливых и одаренных детей, обеспечивает их участие в мероприятиях различного уровня.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913"/>
      <w:bookmarkEnd w:id="4"/>
      <w:r w:rsidRPr="006A2C5A">
        <w:rPr>
          <w:rFonts w:ascii="Times New Roman" w:hAnsi="Times New Roman" w:cs="Times New Roman"/>
          <w:sz w:val="28"/>
          <w:szCs w:val="28"/>
        </w:rPr>
        <w:t xml:space="preserve">4.12. Координирует деятельность муниципальных образовательных организаций и учреждений муниципальной системы образования, расположенных на территории муниципального образования «Мясниковский район». Осуществляет в пределах компетенции отдела </w:t>
      </w:r>
      <w:proofErr w:type="gramStart"/>
      <w:r w:rsidRPr="006A2C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A2C5A">
        <w:rPr>
          <w:rFonts w:ascii="Times New Roman" w:hAnsi="Times New Roman" w:cs="Times New Roman"/>
          <w:sz w:val="28"/>
          <w:szCs w:val="28"/>
        </w:rPr>
        <w:t xml:space="preserve"> деятельностью муниципальных образовательных организаций по вопросам соблюдения прав граждан на получение бесплатного, доступного и качественного дошкольного, общего и дополнительного образования.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4.13. Участвует совместно с органами местного самоуправления и государственными органами в разработке проектов муниципальных правовых актов в части развития образования на территории муниципального образования «Мясниковский район», создание благоприятных условий для их реализации. Осуществляет своевременное приведение правовых актов района по вопросам, относящимся к компетенции отдела, в соответствие с действующим законодательством;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4.14. Готовит проекты решений Собрания депутатов Мясниковского района, постановлений Администрации Мясниковского района по вопросам, относящимся к компетенции отдела.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914"/>
      <w:bookmarkEnd w:id="5"/>
      <w:r w:rsidRPr="006A2C5A">
        <w:rPr>
          <w:rFonts w:ascii="Times New Roman" w:hAnsi="Times New Roman" w:cs="Times New Roman"/>
          <w:sz w:val="28"/>
          <w:szCs w:val="28"/>
        </w:rPr>
        <w:t>4.15.Является главным распорядителем бюджетных средств Мясниковского района в отношении муниципальных образовательных организаций, в том числе целевых субвенций на образовательный процесс. Как распорядитель бюджетных средств отрасли «Образование»: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- осуществляет в установленном порядке за счет средств бюджета финансирование деятельности образовательных организаций;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-</w:t>
      </w:r>
      <w:r w:rsidR="00D618ED">
        <w:rPr>
          <w:rFonts w:ascii="Times New Roman" w:hAnsi="Times New Roman" w:cs="Times New Roman"/>
          <w:sz w:val="28"/>
          <w:szCs w:val="28"/>
        </w:rPr>
        <w:t xml:space="preserve"> </w:t>
      </w:r>
      <w:r w:rsidRPr="006A2C5A">
        <w:rPr>
          <w:rFonts w:ascii="Times New Roman" w:hAnsi="Times New Roman" w:cs="Times New Roman"/>
          <w:sz w:val="28"/>
          <w:szCs w:val="28"/>
        </w:rPr>
        <w:t>утверждает планы финансово-хозяйственной деятельности образовательных организаций.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-</w:t>
      </w:r>
      <w:r w:rsidR="00D618ED">
        <w:rPr>
          <w:rFonts w:ascii="Times New Roman" w:hAnsi="Times New Roman" w:cs="Times New Roman"/>
          <w:sz w:val="28"/>
          <w:szCs w:val="28"/>
        </w:rPr>
        <w:t xml:space="preserve"> </w:t>
      </w:r>
      <w:r w:rsidRPr="006A2C5A">
        <w:rPr>
          <w:rFonts w:ascii="Times New Roman" w:hAnsi="Times New Roman" w:cs="Times New Roman"/>
          <w:sz w:val="28"/>
          <w:szCs w:val="28"/>
        </w:rPr>
        <w:t xml:space="preserve">получает от муниципальных образовательных учреждений отчеты о поступлении и расходовании финансовых и материальных средств и </w:t>
      </w:r>
      <w:r w:rsidRPr="006A2C5A">
        <w:rPr>
          <w:rFonts w:ascii="Times New Roman" w:hAnsi="Times New Roman" w:cs="Times New Roman"/>
          <w:sz w:val="28"/>
          <w:szCs w:val="28"/>
        </w:rPr>
        <w:lastRenderedPageBreak/>
        <w:t>проводит их анализ.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4.16.</w:t>
      </w:r>
      <w:r w:rsidR="00D618ED">
        <w:rPr>
          <w:rFonts w:ascii="Times New Roman" w:hAnsi="Times New Roman" w:cs="Times New Roman"/>
          <w:sz w:val="28"/>
          <w:szCs w:val="28"/>
        </w:rPr>
        <w:t xml:space="preserve"> </w:t>
      </w:r>
      <w:r w:rsidRPr="006A2C5A">
        <w:rPr>
          <w:rFonts w:ascii="Times New Roman" w:hAnsi="Times New Roman" w:cs="Times New Roman"/>
          <w:sz w:val="28"/>
          <w:szCs w:val="28"/>
        </w:rPr>
        <w:t>Осуществляет контроль над использованием имущества, закрепленного за подведомственными муниципальными организациями на праве оперативного управления, и целевым использованием бюджетных средств, финансово-хозяйственной деятельностью подведомственных муниципальных организаций, принимает меры по результатам ревизий и проверок контролирующих органов.</w:t>
      </w:r>
    </w:p>
    <w:bookmarkEnd w:id="0"/>
    <w:bookmarkEnd w:id="6"/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4.17. Обеспечивает взаимодействие с органами государственной власти, органами местного самоуправления, государственными и муниципальными учреждениями, иными органами и организациями в сфере образования и воспитания детей, охраны их здоровья, профилактики правонарушений и безнадзорности на территории муниципального образования «Мясниковский район».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4.18. Дает согласие на оставление общеобразовательной организации обучающимся, достигшим возраста пятнадцати лет, до получения им основного общего образования, </w:t>
      </w:r>
      <w:r w:rsidRPr="00D618ED">
        <w:rPr>
          <w:rFonts w:ascii="Times New Roman" w:hAnsi="Times New Roman" w:cs="Times New Roman"/>
          <w:sz w:val="28"/>
          <w:szCs w:val="28"/>
        </w:rPr>
        <w:t>не позднее чем в месячный срок принятие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4.19. Рассматривает и принимает меры по обращениям несовершеннолетних, должностных лиц организаций и иных граждан при нарушении прав и законных интересов ребенка, в том числе при невыполнении или при ненадлежащем выполнении родителями (законными представителями) обязанностей по воспитанию, обеспечению ребенка либо при злоупотреблении родительским правами.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4.20. Обеспечивает реализацию переданных органом местного самоуправления государственных полномочий Ростовской области по организации и осуществлению функции по опеке и попечительству в отношении несовершеннолетних граждан, оставшихся без попечения родителей, по назначению и выплате ежемесячного денежного содержания подопечным детям, единовременного пособия при передаче ребенка на воспитание в семью. 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4.21. Выявляет детей, оставшихся без попечения родителей, ведет учет таких детей и, исходя из конкретных обстоятельств утраты попечения родителей, выбор формы устройства детей, оставшихся без попечения родителей, а так же осуществление последующего </w:t>
      </w:r>
      <w:proofErr w:type="gramStart"/>
      <w:r w:rsidRPr="006A2C5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A2C5A">
        <w:rPr>
          <w:rFonts w:ascii="Times New Roman" w:hAnsi="Times New Roman" w:cs="Times New Roman"/>
          <w:sz w:val="28"/>
          <w:szCs w:val="28"/>
        </w:rPr>
        <w:t xml:space="preserve"> условиями их содержания, воспитания и обучения.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4.22. Вносит предложения по созданию, реорганизации, ликвидации муниципальных образовательных организаций района. 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4.23. Утверждает уставы образовательных организаций.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lastRenderedPageBreak/>
        <w:t>4.24. Оказывает содействие в организации, регулировании и контроле деятельности муниципальных образовательных организаций муниципальной системы образования в целях осуществления государственной политики в области образования.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4.25. Организует подготовку и повышение квалификации педагогических работников.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4.26. Готовит ходатайства и согласовывает с Главой района представление к государственным наградам и присвоению почетных званий, награждению педагогических работников грамотами Министерства образования Российской Федерации, Министерства общего и профессионального образования Ростовской области, главы Администрации Мясниковского района. Осуществляет награждение Почетной грамотой отдела.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4.27. Представляет интересы муниципального образования "Мясниковский район" в международных, российских, областных организациях в соответствии с муниципальными правовыми актами, участвует в разработке международных образовательных программ.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4.28. Разрабатывает и утверждает на основании материалов государственных органов нормативно-правовую, нормативно-техническую и методическую документацию для муниципальных образовательных организаций, оказывает помощь в формировании нормативно-правовой базы образовательных организаций в пределах своей компетенции.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4.29. Осуществляет информационно-справочное обеспечение системы образования в Мясниковском районе, организует редакционно-издательскую и полиграфическую деятельность для нужд образования в порядке, установленном законодательством Российской Федерации в сфере образования. 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4.30. Организует проведение педагогических конференций, совещаний, выставок и конкурсов в сфере образования, осуществляет методическое обеспечение деятельности образовательных организаций всех типов.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4.31. Выступает заказчиком на размещение заказов на поставки товаров, выполнение работ, оказание услуг для муниципальных нужд в порядке, определяемом муниципальными правовыми актами.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4.32. Осуществляет функции по контролю технического состояния, надлежащего содержания и текущего ремонта муниципальных объектов образования.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4.33. Осуществляет технический и оперативный контроль ввода в эксплуатацию новых объектов образовательной сферы, комплектования их мебелью, оборудованием, учебно-методическими пособиями. Контролирует работу по подготовке образовательных организаций к новому учебному году, </w:t>
      </w:r>
      <w:r w:rsidRPr="006A2C5A">
        <w:rPr>
          <w:rFonts w:ascii="Times New Roman" w:hAnsi="Times New Roman" w:cs="Times New Roman"/>
          <w:sz w:val="28"/>
          <w:szCs w:val="28"/>
        </w:rPr>
        <w:lastRenderedPageBreak/>
        <w:t>по выполнению текущего и капитального ремонта.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4.34. Готовит в Министерство общего и профессионального образования Ростовской области, Администрацию района проектно-сметную документацию и предложения по включению учреждений образования района в план капитального и текущего ремонта за счет средств областного и местного бюджетов.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4.35. Организует проведение в подведомственных образовательных организациях инспекторскую и контрольно-ревизионную работу, проверку состояния бухгалтерского учета, отчетности и осуществляет внутриведомственный финансовый контроль, в том числе за целевым расходованием средств, выделяемых из бюджета, в пределах своей компетенции, контроль выполнения муниципального задания.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4.36. </w:t>
      </w:r>
      <w:proofErr w:type="gramStart"/>
      <w:r w:rsidRPr="006A2C5A">
        <w:rPr>
          <w:rFonts w:ascii="Times New Roman" w:hAnsi="Times New Roman" w:cs="Times New Roman"/>
          <w:sz w:val="28"/>
          <w:szCs w:val="28"/>
        </w:rPr>
        <w:t>В соответствии с установленными формами статистической отчетности на основе информации образовательных организаций представляет в Министерство общего и профессионального образования Ростовской области, периодическую отчетность по аспектам деятельности, отвечает за ее качество и объективность, формирует информационный банк данных об образовательных учреждениях района.</w:t>
      </w:r>
      <w:proofErr w:type="gramEnd"/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4.37.Рассматривает в установленном законодательством порядке письма и заявления граждан, проводит прием населения по личным вопросам, принимает меры, направленные на восстановление и защиту нарушенных прав граждан в сфере образования. 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4.38. Осуществляет иные полномочия в соответствии с законодательством Российской Федерации и Ростовской области, а также полномочия, переданные Администрацией Мясниковского района.</w:t>
      </w:r>
    </w:p>
    <w:p w:rsidR="00995AF0" w:rsidRPr="006A2C5A" w:rsidRDefault="00995AF0" w:rsidP="00995A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995AF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C5A">
        <w:rPr>
          <w:rFonts w:ascii="Times New Roman" w:hAnsi="Times New Roman" w:cs="Times New Roman"/>
          <w:b/>
          <w:sz w:val="28"/>
          <w:szCs w:val="28"/>
        </w:rPr>
        <w:t>5. Права и обязанности отдела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5.1. Отдел в пределах своих полномочий вправе: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5.1.1. Создавать в установленном порядке межведомственные комиссии, координационные, экспертные и попечительские советы, а также временные творческие и рабочие группы по проблемам образования и участвовать в их работе.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5.1.2. Запрашивать и получать от предприятий, учреждений и организаций независимо от организационно-правовой формы и формы собственности материалы, необходимые для решения вопросов, входящих в компетенцию отдела.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5.1.3. Привлекать к работе на контрактной (договорной) основе научно-исследовательские коллективы, центры, издательства, отдельных ученых (в том числе и зарубежных) для разработки и реализации научного и </w:t>
      </w:r>
      <w:r w:rsidRPr="006A2C5A">
        <w:rPr>
          <w:rFonts w:ascii="Times New Roman" w:hAnsi="Times New Roman" w:cs="Times New Roman"/>
          <w:sz w:val="28"/>
          <w:szCs w:val="28"/>
        </w:rPr>
        <w:lastRenderedPageBreak/>
        <w:t>информационного обеспечения деятельности учреждений образования Мясниковского района.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5.1.4. Выступать в судах, в том числе арбитражном и третейском судах, в качестве истца, ответчика и третьего лица.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5.1.5. Создавать структурные подразделения отдела.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5.2. Отдел обязан: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5.2.1. Контролировать финансово-хозяйственную деятельность муниципальных образовательных организаций Мясниковского района в пределах своей компетенции.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5.2.2. Выполнять возложенные на него функции, планировать свою деятельность, представлять отчеты о выполненной работе.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5.2.3. Участвовать в разработке районных целевых программ в сфере образования и вносить их на рассмотрение и утверждение в органы местного самоуправления.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5.2.4. Разрабатывать предложения по расходам на образование при формировании бюджета Мясниковского района на очередной финансовый год.</w:t>
      </w:r>
    </w:p>
    <w:p w:rsidR="00995AF0" w:rsidRPr="006A2C5A" w:rsidRDefault="00995AF0" w:rsidP="00995A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995A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A2C5A">
        <w:rPr>
          <w:rFonts w:ascii="Times New Roman" w:hAnsi="Times New Roman" w:cs="Times New Roman"/>
          <w:b/>
          <w:sz w:val="28"/>
          <w:szCs w:val="28"/>
        </w:rPr>
        <w:t>6. Организация деятельности отдела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6.1. Отдел выполняет функции и полномочия учредителя муниципальных образовательных организаций и может выступать учредителем организаций муниципальной системы образования. Их правовое положение и полномочия определяются уставами, утверждаемыми в установленном порядке начальником отдела.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6.2. Руководство отделом осуществляется на принципе единоначалия.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Отдел возглавляет начальник, назначаемый на должность и освобождаемый от должности главой Администрации Мясниковского района.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6.3. Начальник несет персональную ответственность за выполнение возложенных на отдел задач и осуществление им своих функций, а также за состояние </w:t>
      </w:r>
      <w:proofErr w:type="spellStart"/>
      <w:r w:rsidRPr="006A2C5A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A2C5A">
        <w:rPr>
          <w:rFonts w:ascii="Times New Roman" w:hAnsi="Times New Roman" w:cs="Times New Roman"/>
          <w:sz w:val="28"/>
          <w:szCs w:val="28"/>
        </w:rPr>
        <w:t xml:space="preserve"> работы в возглавляемом им отделе.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6.4. Начальник отдела: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6.4.1. Организует работу отдела, руководит его деятельностью, несет персональную ответственность за выполнение возложенных на него функций.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6.4.2. Координирует деятельность муниципальных образовательных организаций и учреждений муниципальной системы образования, находящихся на территории муниципального образования «Мясниковский район».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lastRenderedPageBreak/>
        <w:t>6.4.3. Заключает от лица отдела договоры, соглашения, контракты.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6.4.4. Действует без доверенности от имени отдела, представляет отдел и наделяет полномочиями своих заместителей и других работников по представительству интересов отдела в органах государственной власти, органах местного самоуправления, иных учреждениях и организациях, в том числе международных.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6.4.5. Издает в пределах своей компетенции распоряжения, приказы, обязательные для исполнения работниками отдела, муниципальными образовательными организациями, осуществляет контроль их исполнения.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6.4.6. Утверждает Положения (Уставы) структурных подразделений отдела, уставы образовательных и иных организаций, подведомственных отделу.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6.4.7. Разрабатывает структуру и штатное расписание отдела в пределах лимита численности и выделенных ассигнований. 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6.4.8. Осуществляет подбор, прием на работу, переводы и увольнение всех работников отдела.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6.4.9. Назначает на должность либо утверждает </w:t>
      </w:r>
      <w:r w:rsidRPr="00D618ED">
        <w:rPr>
          <w:rFonts w:ascii="Times New Roman" w:hAnsi="Times New Roman" w:cs="Times New Roman"/>
          <w:sz w:val="28"/>
          <w:szCs w:val="28"/>
        </w:rPr>
        <w:t xml:space="preserve">избранного общим собранием, конференцией работников руководителя образовательной организации, освобождает </w:t>
      </w:r>
      <w:r w:rsidRPr="006A2C5A">
        <w:rPr>
          <w:rFonts w:ascii="Times New Roman" w:hAnsi="Times New Roman" w:cs="Times New Roman"/>
          <w:sz w:val="28"/>
          <w:szCs w:val="28"/>
        </w:rPr>
        <w:t>от должности, заключает, изменяет и расторгает с ним трудовой договор.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6.4.10. Распределяет и утверждает должностные инструкции работников отдела, а также руководителей муниципальных образовательных организаций. 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6.4.11. Принимает участие в заседаниях комиссий Администрации Мясниковского района и Собрания депутатов Мясниковского района.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6.4.12. Имеет право первой подписи на банковских и других финансовых документах.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6.4.13. Награждает или в установленном порядке представляет к награждению наиболее отличившихся работников отдела, работников системы образования.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6.4.14. Обеспечивает соблюдение работниками отдела норм охраны труда, техники безопасности и пожарной безопасности, правил внутреннего трудового распорядка, должностных инструкций, порядка работы со служебными документами.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6.4.15. Применяет меры дисциплинарного взыскания к работникам отдела, руководителям муниципальных образовательных организаций. 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6.4.16. Рассматривает обращения граждан, ведет личный прием граждан, включая в свою деятельность выездные приемы.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6.4.17. Подписывает бухгалтерскую и статистическую отчетность отдела, несет ответственность за нарушение законодательства о </w:t>
      </w:r>
      <w:r w:rsidRPr="006A2C5A">
        <w:rPr>
          <w:rFonts w:ascii="Times New Roman" w:hAnsi="Times New Roman" w:cs="Times New Roman"/>
          <w:sz w:val="28"/>
          <w:szCs w:val="28"/>
        </w:rPr>
        <w:lastRenderedPageBreak/>
        <w:t>бухгалтерском учете и отчетности и порядка представления статистической отчетности.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6.4.18. Осуществляет иные полномочия в соответствии с нормативными правовыми актами.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6.5. Штатное расписание отдела утверждается главой Администрации Мясниковского района.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6.6. В штатное расписание включаются муниципальные служащие, работники, осуществляющие техническое обеспечение деятельности отдела, и обслуживающий персонал.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6.7. Отдел вправе привлекать на договорной основе иных работников для </w:t>
      </w:r>
      <w:proofErr w:type="gramStart"/>
      <w:r w:rsidRPr="006A2C5A">
        <w:rPr>
          <w:rFonts w:ascii="Times New Roman" w:hAnsi="Times New Roman" w:cs="Times New Roman"/>
          <w:sz w:val="28"/>
          <w:szCs w:val="28"/>
        </w:rPr>
        <w:t>выполнения</w:t>
      </w:r>
      <w:proofErr w:type="gramEnd"/>
      <w:r w:rsidRPr="006A2C5A">
        <w:rPr>
          <w:rFonts w:ascii="Times New Roman" w:hAnsi="Times New Roman" w:cs="Times New Roman"/>
          <w:sz w:val="28"/>
          <w:szCs w:val="28"/>
        </w:rPr>
        <w:t xml:space="preserve"> обусловленной договором работы.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6.8. Отдел самостоятельно ведет кадровое делопроизводство.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6.9. Организация оплаты труда, рабочего времени, времени отдыха, функциональные обязанности сотрудников, иные условия регулируются трудовыми договорами, правилами внутреннего трудового распорядка отдела, должностными инструкциями и иными актами трудового законодательства.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6.10. Оплата труда работников отдела производится в соответствии с установленной системой оплаты труда в органах местного самоуправления Мясниковского района.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6.11. В целях организации методического обеспечения деятельности образовательных учреждений района, непрерывного повышения квалификации педагогических и руководящих кадров в отделе создается Районный методический кабинет (РМК) как структурное подразделение отдела.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6.12. Состав, компетенция и полномочия РМК определяются Положением о районном методическом кабинете, которое утверждается начальником отдела. </w:t>
      </w:r>
    </w:p>
    <w:p w:rsidR="00995AF0" w:rsidRPr="006A2C5A" w:rsidRDefault="00995AF0" w:rsidP="00995AF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995A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A2C5A">
        <w:rPr>
          <w:rFonts w:ascii="Times New Roman" w:hAnsi="Times New Roman" w:cs="Times New Roman"/>
          <w:b/>
          <w:sz w:val="28"/>
          <w:szCs w:val="28"/>
        </w:rPr>
        <w:t>7. Имущество и финансовая деятельность отдела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7.1. Имущество отдела является муниципальной собственностью муниципального образования «Мясниковский район». Имущество отдела, переданное отделу собственником или уполномоченным им органом в установленном порядке, приобретенное отделом за счет бюджетных средств, полученное отделом по договорам дарения и пожертвования, принадлежит отделу на праве оперативного управления.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7.2. Отдел владеет, пользуется и распоряжается закрепленным за ним на праве оперативного управления имуществом в порядке, установленном законодательством Российской Федерации и настоящим Положением, в </w:t>
      </w:r>
      <w:r w:rsidRPr="006A2C5A">
        <w:rPr>
          <w:rFonts w:ascii="Times New Roman" w:hAnsi="Times New Roman" w:cs="Times New Roman"/>
          <w:sz w:val="28"/>
          <w:szCs w:val="28"/>
        </w:rPr>
        <w:lastRenderedPageBreak/>
        <w:t>соответствии с целями его деятельности, задачами собственника и назначением имущества.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7.3. Земельные участки закрепляются за отделом в постоянное (бессрочное) пользование.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7.4. Отдел не вправе отчуждать или иным способом распоряжаться имуществом, закрепленным за ним собственником или приобретенным отделом за счет средств, выделенных ему собственником на приобретение такого имущества, а также продавать, передавать в залог, аренду и т.п. без согласия собственника.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7.5. Собственник или уполномоченный им орган вправе изъять у отдела излишнее, неиспользуемое либо используемое не по назначению имущество, закрепленное им за отделом, и распорядиться им по своему усмотрению.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7.6. Ответственность за сохранность, эффективное использование, а также использование по назначению муниципального имущества, закрепленного за отделом, несет начальник отдела в установленном законодательством порядке.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7.7. Контроль использования по назначению и сохранности имущества, закрепленного за отделом на праве оперативного управления, осуществляют органы местного самоуправления в соответствии со своей компетенцией в установленном законодательством порядке.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7.8. При осуществлении права оперативного управления имуществом отдел обязан: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- эффективно и по целевому назначению использовать имущество;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- обеспечивать сохранность имущества;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- осуществлять капитальный и текущий ремонт имущества;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- начислять амортизационные отчисления на изнашиваемую часть имущества.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7.9. Источником формирования имущества и финансовых средств отдела являются: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 - муниципальное имущество, закрепленное за отделом на праве оперативного управления;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 - бюджетные средства, поступающие на счет отдела в соответствии с утвержденной сметой расходов;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 - внебюджетные средства;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 - пожертвования физических и юридических лиц;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 - иные источники финансирования в соответствии с законодательством Российской Федерации.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7.10. Финансирование деятельности отдела как получателя бюджетных сре</w:t>
      </w:r>
      <w:proofErr w:type="gramStart"/>
      <w:r w:rsidRPr="006A2C5A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A2C5A">
        <w:rPr>
          <w:rFonts w:ascii="Times New Roman" w:hAnsi="Times New Roman" w:cs="Times New Roman"/>
          <w:sz w:val="28"/>
          <w:szCs w:val="28"/>
        </w:rPr>
        <w:t xml:space="preserve">оизводится за счет средств бюджета муниципального района, субвенций, субсидий областного бюджета и средств Фонда муниципального </w:t>
      </w:r>
      <w:r w:rsidRPr="006A2C5A">
        <w:rPr>
          <w:rFonts w:ascii="Times New Roman" w:hAnsi="Times New Roman" w:cs="Times New Roman"/>
          <w:sz w:val="28"/>
          <w:szCs w:val="28"/>
        </w:rPr>
        <w:lastRenderedPageBreak/>
        <w:t xml:space="preserve">развития в пределах утвержденных ассигнований (бюджетная роспись) на текущий год на содержание отдела (согласно установленной численности работников и фонду заработной платы). 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7.11. В пределах утвержденных бюджетных ассигнований на очередной финансовый год отдел ведет финансово-хозяйственную деятельность (заключение договоров на поставку товаров (работ, услуг), начисление и выплату заработной платы и т.д.).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7.12. Отдел является главным распорядителем бюджетных средств подведомственных муниципальных образовательных организаций (получатели бюджетных средств).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7.13. Финансирование отдела и подведомственных бюджетных организаций производится в установленном законом порядке.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7.14. Отдел отвечает по своим обязательствам находящимися в его распоряжении денежными средствами. При недостаточности указанных денежных средств субсидиарную ответственность по обязательствам такого учреждения несет собственник его имущества.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7.15. Финансовые средства отдела образуются за счет: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 - бюджетных ассигнований, выделяемых из бюджета муниципального образования «Мясниковский район», в пределах утвержденных лимитов бюджетных обязательств;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- субвенций, субсидий, поступающих из бюджетов всех уровней;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- добровольных пожертвований и других поступлений из бюджетов других уровней;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- доходов от оказания услуг юридическим и физическим лицам (в случае оказания дополнительных платных услуг);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GoBack"/>
      <w:bookmarkEnd w:id="7"/>
      <w:r w:rsidRPr="006A2C5A">
        <w:rPr>
          <w:rFonts w:ascii="Times New Roman" w:hAnsi="Times New Roman" w:cs="Times New Roman"/>
          <w:sz w:val="28"/>
          <w:szCs w:val="28"/>
        </w:rPr>
        <w:t>- других доходов и поступлений (в т.ч. родительская плата, поступающая на основании смет доходов и расходов в разрезе получателей бюджетных средств (детские сады и школы с дошкольными группами), помощь материальными ценностями и денежными средствами от физических и юридических лиц).</w:t>
      </w:r>
    </w:p>
    <w:p w:rsidR="00995AF0" w:rsidRPr="006A2C5A" w:rsidRDefault="00995AF0" w:rsidP="00995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995A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A2C5A">
        <w:rPr>
          <w:rFonts w:ascii="Times New Roman" w:hAnsi="Times New Roman" w:cs="Times New Roman"/>
          <w:b/>
          <w:sz w:val="28"/>
          <w:szCs w:val="28"/>
        </w:rPr>
        <w:t>8. Реорганизация или ликвидация отдела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8.1. Ликвидация и реорганизация отдела производится в порядке, предусмотренном действующим законодательством РФ, по инициативе главы Администрации Мясниковского района решением Собрания депутатов Мясниковского района.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8.2. При ликвидации отдела имущество, оставшееся после удовлетворения требований всех кредиторов, поступает в распоряжение собственника или уполномоченного им органа.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lastRenderedPageBreak/>
        <w:t xml:space="preserve">8.3. При ликвидации и реорганизации </w:t>
      </w:r>
      <w:proofErr w:type="gramStart"/>
      <w:r w:rsidRPr="006A2C5A">
        <w:rPr>
          <w:rFonts w:ascii="Times New Roman" w:hAnsi="Times New Roman" w:cs="Times New Roman"/>
          <w:sz w:val="28"/>
          <w:szCs w:val="28"/>
        </w:rPr>
        <w:t>отдела</w:t>
      </w:r>
      <w:proofErr w:type="gramEnd"/>
      <w:r w:rsidRPr="006A2C5A">
        <w:rPr>
          <w:rFonts w:ascii="Times New Roman" w:hAnsi="Times New Roman" w:cs="Times New Roman"/>
          <w:sz w:val="28"/>
          <w:szCs w:val="28"/>
        </w:rPr>
        <w:t xml:space="preserve"> увольняемым работникам гарантируется соблюдение их прав и интересов в соответствии с законодательством РФ.</w:t>
      </w:r>
    </w:p>
    <w:p w:rsidR="00995AF0" w:rsidRPr="006A2C5A" w:rsidRDefault="00995AF0" w:rsidP="006A2C5A">
      <w:pPr>
        <w:widowControl w:val="0"/>
        <w:tabs>
          <w:tab w:val="left" w:pos="1278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>8.4. После ликвидации отдела вся документация сдается начальником отдела в муниципальный районный архив.</w:t>
      </w:r>
    </w:p>
    <w:p w:rsidR="00995AF0" w:rsidRPr="006A2C5A" w:rsidRDefault="00995AF0" w:rsidP="00995AF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995A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95AF0" w:rsidRPr="006A2C5A" w:rsidRDefault="00995AF0" w:rsidP="00995AF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995AF0" w:rsidRPr="006A2C5A" w:rsidRDefault="00995AF0" w:rsidP="00995AF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2C5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95AF0" w:rsidRPr="006A2C5A" w:rsidRDefault="00995AF0" w:rsidP="00995AF0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A2C5A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к </w:t>
      </w:r>
      <w:r w:rsidRPr="006A2C5A">
        <w:rPr>
          <w:rFonts w:ascii="Times New Roman" w:hAnsi="Times New Roman" w:cs="Times New Roman"/>
          <w:b w:val="0"/>
          <w:color w:val="000000"/>
          <w:sz w:val="28"/>
          <w:szCs w:val="28"/>
        </w:rPr>
        <w:t>Положению</w:t>
      </w:r>
    </w:p>
    <w:p w:rsidR="00995AF0" w:rsidRPr="006A2C5A" w:rsidRDefault="00995AF0" w:rsidP="00995AF0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A2C5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 муниципальном учреждении </w:t>
      </w:r>
    </w:p>
    <w:p w:rsidR="00995AF0" w:rsidRPr="006A2C5A" w:rsidRDefault="00995AF0" w:rsidP="00995AF0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A2C5A">
        <w:rPr>
          <w:rFonts w:ascii="Times New Roman" w:hAnsi="Times New Roman" w:cs="Times New Roman"/>
          <w:b w:val="0"/>
          <w:color w:val="000000"/>
          <w:sz w:val="28"/>
          <w:szCs w:val="28"/>
        </w:rPr>
        <w:t>«Отдел образования Администрации Мясниковского района»</w:t>
      </w:r>
    </w:p>
    <w:p w:rsidR="00995AF0" w:rsidRPr="006A2C5A" w:rsidRDefault="00995AF0" w:rsidP="00995AF0">
      <w:pPr>
        <w:spacing w:after="0" w:line="240" w:lineRule="auto"/>
        <w:jc w:val="both"/>
        <w:rPr>
          <w:b/>
          <w:sz w:val="28"/>
          <w:szCs w:val="28"/>
        </w:rPr>
      </w:pPr>
    </w:p>
    <w:p w:rsidR="00995AF0" w:rsidRDefault="00995AF0" w:rsidP="00995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C5A">
        <w:rPr>
          <w:rFonts w:ascii="Times New Roman" w:hAnsi="Times New Roman" w:cs="Times New Roman"/>
          <w:sz w:val="28"/>
          <w:szCs w:val="28"/>
        </w:rPr>
        <w:t xml:space="preserve">Перечень подведомственных муниципальных бюджетных образовательных организаций, функции учредителя которых выполняет муниципальное учреждение «Отдел образования Администрации Мясниковского района» </w:t>
      </w:r>
    </w:p>
    <w:p w:rsidR="00D618ED" w:rsidRPr="006A2C5A" w:rsidRDefault="00D618ED" w:rsidP="00995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1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5306"/>
        <w:gridCol w:w="3258"/>
      </w:tblGrid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п.п.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образовательного учреждения (филиала) согласно уставу (положению)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 ОУ, телефон, </w:t>
            </w:r>
            <w:r w:rsidRPr="006A2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2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Чалтырская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346800, Ростовская обл., Мясниковский район, с</w:t>
            </w:r>
            <w:proofErr w:type="gram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алтырь, ул. Ленина,31,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тел. (86349) 2-31-18, </w:t>
            </w:r>
            <w:hyperlink r:id="rId7" w:history="1">
              <w:r w:rsidRPr="006A2C5A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mouchsosh1@yandex.ru</w:t>
              </w:r>
            </w:hyperlink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Чалтырская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346800, Ростовская обл., Мясниковский район,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алтырь, ул.Октябрьская,36 тел. (86349) 2-38-19, </w:t>
            </w:r>
            <w:proofErr w:type="spellStart"/>
            <w:r w:rsidRPr="006A2C5A">
              <w:rPr>
                <w:sz w:val="28"/>
                <w:szCs w:val="28"/>
                <w:u w:val="single"/>
                <w:lang w:val="en-US"/>
              </w:rPr>
              <w:t>chaltschool</w:t>
            </w:r>
            <w:proofErr w:type="spellEnd"/>
            <w:r w:rsidRPr="006A2C5A">
              <w:rPr>
                <w:sz w:val="28"/>
                <w:szCs w:val="28"/>
                <w:u w:val="single"/>
              </w:rPr>
              <w:t>2@</w:t>
            </w:r>
            <w:proofErr w:type="spellStart"/>
            <w:r w:rsidRPr="006A2C5A">
              <w:rPr>
                <w:sz w:val="28"/>
                <w:szCs w:val="28"/>
                <w:u w:val="single"/>
                <w:lang w:val="en-US"/>
              </w:rPr>
              <w:t>yandex</w:t>
            </w:r>
            <w:proofErr w:type="spellEnd"/>
            <w:r w:rsidRPr="006A2C5A">
              <w:rPr>
                <w:sz w:val="28"/>
                <w:szCs w:val="28"/>
                <w:u w:val="single"/>
              </w:rPr>
              <w:t>.</w:t>
            </w:r>
            <w:proofErr w:type="spellStart"/>
            <w:r w:rsidRPr="006A2C5A">
              <w:rPr>
                <w:sz w:val="28"/>
                <w:szCs w:val="28"/>
                <w:u w:val="single"/>
                <w:lang w:val="en-US"/>
              </w:rPr>
              <w:t>ru</w:t>
            </w:r>
            <w:proofErr w:type="spellEnd"/>
            <w:r w:rsidRPr="006A2C5A">
              <w:rPr>
                <w:sz w:val="28"/>
                <w:szCs w:val="28"/>
              </w:rPr>
              <w:t xml:space="preserve"> 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Чалтырская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346800, Ростовская обл.,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Мясниковский район,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алтырь, ул. 6-я линия,86,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тел. (86349) 2-15-76,</w:t>
            </w:r>
          </w:p>
          <w:p w:rsidR="00995AF0" w:rsidRPr="006A2C5A" w:rsidRDefault="00DD1497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995AF0" w:rsidRPr="006A2C5A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mou-schkola3@yandex.ru</w:t>
              </w:r>
            </w:hyperlink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Крымская средняя общеобразовательная школа №5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346812,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Ростовская обл.,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Мясниковский район,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рым, ул. Лукашина,53,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тел. (86349) 2-59-48,</w:t>
            </w:r>
          </w:p>
          <w:p w:rsidR="00995AF0" w:rsidRPr="006A2C5A" w:rsidRDefault="00DD1497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995AF0" w:rsidRPr="006A2C5A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krym-school@yandex.ru</w:t>
              </w:r>
            </w:hyperlink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Петровская средняя общеобразовательная школа №6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346807, Ростовская обл.,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Мясниковский район,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Петровка</w:t>
            </w:r>
            <w:proofErr w:type="gram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, ул. Победы,13,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тел. (86349) 2-95-31, </w:t>
            </w:r>
            <w:hyperlink r:id="rId10" w:history="1">
              <w:r w:rsidRPr="006A2C5A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petrovka_6@mаil.ru</w:t>
              </w:r>
            </w:hyperlink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Большесальская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№8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346816,Ростовская обл.,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Мясниковский район,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ольшие Салы, ул. Оганяна,7, тел. (86349) </w:t>
            </w:r>
            <w:r w:rsidRPr="006A2C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2-62-61, </w:t>
            </w:r>
            <w:hyperlink r:id="rId11" w:history="1">
              <w:r w:rsidRPr="006A2C5A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bs_school_8@r</w:t>
              </w:r>
              <w:r w:rsidRPr="006A2C5A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a</w:t>
              </w:r>
              <w:proofErr w:type="spellStart"/>
              <w:r w:rsidRPr="006A2C5A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mbler.ru</w:t>
              </w:r>
              <w:proofErr w:type="spellEnd"/>
            </w:hyperlink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Калининская средняя общеобразовательная школа №9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346811,Ростовская обл.,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Мясниковский район,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х. Калинин, ул. </w:t>
            </w:r>
            <w:proofErr w:type="gram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  <w:proofErr w:type="gram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,136,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тел. (86349) 2-96-81, </w:t>
            </w:r>
            <w:hyperlink r:id="rId12" w:history="1">
              <w:r w:rsidRPr="006A2C5A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kalininschool@mail.ru</w:t>
              </w:r>
            </w:hyperlink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Чалтырская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346802,Ростовская обл.,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Мясниковский район,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алтырь,ул.Туманяна,2,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тел. (86349) 2-23-53,</w:t>
            </w:r>
          </w:p>
          <w:p w:rsidR="00995AF0" w:rsidRPr="006A2C5A" w:rsidRDefault="00DD1497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995AF0" w:rsidRPr="006A2C5A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sch11-11@mail.ru</w:t>
              </w:r>
            </w:hyperlink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Краснокрымская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346815, Ростовская обл.,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Мясниковский район,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расный Крым, ул.Туманяна,18, тел. (86349) 2-65-36,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A2C5A">
              <w:rPr>
                <w:rFonts w:ascii="Times New Roman" w:hAnsi="Times New Roman" w:cs="Times New Roman"/>
                <w:color w:val="000080"/>
                <w:sz w:val="28"/>
                <w:szCs w:val="28"/>
                <w:u w:val="single"/>
                <w:lang w:val="en-US"/>
              </w:rPr>
              <w:t>mousosh</w:t>
            </w:r>
            <w:proofErr w:type="spellEnd"/>
            <w:proofErr w:type="gramEnd"/>
            <w:r w:rsidRPr="006A2C5A">
              <w:rPr>
                <w:rFonts w:ascii="Times New Roman" w:hAnsi="Times New Roman" w:cs="Times New Roman"/>
                <w:color w:val="000080"/>
                <w:sz w:val="28"/>
                <w:szCs w:val="28"/>
                <w:u w:val="single"/>
              </w:rPr>
              <w:t xml:space="preserve"> 12-12@</w:t>
            </w:r>
            <w:r w:rsidRPr="006A2C5A">
              <w:rPr>
                <w:rFonts w:ascii="Times New Roman" w:hAnsi="Times New Roman" w:cs="Times New Roman"/>
                <w:color w:val="000080"/>
                <w:sz w:val="28"/>
                <w:szCs w:val="28"/>
                <w:u w:val="single"/>
                <w:lang w:val="en-US"/>
              </w:rPr>
              <w:t>mail</w:t>
            </w:r>
            <w:r w:rsidRPr="006A2C5A">
              <w:rPr>
                <w:rFonts w:ascii="Times New Roman" w:hAnsi="Times New Roman" w:cs="Times New Roman"/>
                <w:color w:val="000080"/>
                <w:sz w:val="28"/>
                <w:szCs w:val="28"/>
                <w:u w:val="single"/>
              </w:rPr>
              <w:t xml:space="preserve">. </w:t>
            </w:r>
            <w:proofErr w:type="spellStart"/>
            <w:r w:rsidRPr="006A2C5A">
              <w:rPr>
                <w:rFonts w:ascii="Times New Roman" w:hAnsi="Times New Roman" w:cs="Times New Roman"/>
                <w:color w:val="000080"/>
                <w:sz w:val="28"/>
                <w:szCs w:val="28"/>
                <w:u w:val="single"/>
                <w:lang w:val="en-US"/>
              </w:rPr>
              <w:t>ru</w:t>
            </w:r>
            <w:proofErr w:type="spellEnd"/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Ленинаванская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346818, Ростовская обл.,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Мясниковский район,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х.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Ленинаван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, ул. Ленина,3,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тел. (86349) 2-67-81,</w:t>
            </w:r>
          </w:p>
          <w:p w:rsidR="00995AF0" w:rsidRPr="006A2C5A" w:rsidRDefault="00DD1497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995AF0" w:rsidRPr="006A2C5A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wolna13-2008@yandex.ru</w:t>
              </w:r>
            </w:hyperlink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Недвиговская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№16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346813, Ростовская обл.,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Мясниковский район,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х.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Недвиговка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, ул. Октябрьская 72-а,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тел. (86349) 2-03-90, </w:t>
            </w:r>
            <w:hyperlink r:id="rId15" w:history="1">
              <w:r w:rsidRPr="006A2C5A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mousosh16@list.ru</w:t>
              </w:r>
            </w:hyperlink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Веселовская средняя общеобразовательная школа №17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346814,Ростовская обл.,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Мясниковский район,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х. </w:t>
            </w:r>
            <w:proofErr w:type="gram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Веселый</w:t>
            </w:r>
            <w:proofErr w:type="gram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, ул. Ленина,41,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тел. (86349) 2-56-83, </w:t>
            </w:r>
            <w:hyperlink r:id="rId16" w:history="1">
              <w:r w:rsidRPr="006A2C5A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w</w:t>
              </w:r>
              <w:r w:rsidRPr="006A2C5A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esely17@mail.ru</w:t>
              </w:r>
            </w:hyperlink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Хаперская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основная общеобразовательная школа №15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346810,Ростовская обл.,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Мясниковский район,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.Х</w:t>
            </w:r>
            <w:proofErr w:type="gram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апры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, пер.Макаренко,9,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тел. (86349) 2-18-56, </w:t>
            </w:r>
            <w:hyperlink r:id="rId17" w:history="1">
              <w:r w:rsidRPr="006A2C5A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Хapri15@yandex.ru</w:t>
              </w:r>
            </w:hyperlink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D618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 w:rsidRPr="006A2C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Александровская основная общеобразовательная школа №19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346817,Ростовская область, Мясниковский </w:t>
            </w:r>
            <w:r w:rsidRPr="006A2C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район,с</w:t>
            </w:r>
            <w:proofErr w:type="gram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лександровка-2, ул.Новая,10,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тел. (86349) 2-05-55, </w:t>
            </w:r>
            <w:proofErr w:type="spellStart"/>
            <w:r w:rsidRPr="006A2C5A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en-US"/>
              </w:rPr>
              <w:t>nina</w:t>
            </w:r>
            <w:proofErr w:type="spellEnd"/>
            <w:r w:rsidRPr="006A2C5A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196719@</w:t>
            </w:r>
            <w:proofErr w:type="spellStart"/>
            <w:r w:rsidRPr="006A2C5A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en-US"/>
              </w:rPr>
              <w:t>yndex</w:t>
            </w:r>
            <w:proofErr w:type="spellEnd"/>
            <w:r w:rsidRPr="006A2C5A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.</w:t>
            </w:r>
            <w:proofErr w:type="spellStart"/>
            <w:r w:rsidRPr="006A2C5A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en-US"/>
              </w:rPr>
              <w:t>ru</w:t>
            </w:r>
            <w:proofErr w:type="spellEnd"/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образовательное учреждение дополнительного образования «Детско-юношеская спортивная школа им.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А.В.Ялтыряна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346800, Ростовская обл.,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Мясниковский район,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алтырь, ул. 5 линия,40,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тел. (86349) 2-31-80</w:t>
            </w:r>
          </w:p>
          <w:p w:rsidR="00995AF0" w:rsidRPr="006A2C5A" w:rsidRDefault="00DD1497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995AF0" w:rsidRPr="006A2C5A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sportshckola.yaltiryana@yandex.ru</w:t>
              </w:r>
            </w:hyperlink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образовательное учреждение дополнительного образования детей Дом детского творчества Мясниковского района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346800, Ростовская обл.,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Мясниковский район, с</w:t>
            </w:r>
            <w:proofErr w:type="gram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алтырь,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ул.Мец-Чорвах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, 48, тел. (86349) 2-10-87, 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ddt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mch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softHyphen/>
              <w:t>_48@</w:t>
            </w:r>
            <w:r w:rsidRPr="006A2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D618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Центр развития ребенка детский сад №2 "Солнышко"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346800, Ростовская область, Мясниковский район,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с. Чалтырь, </w:t>
            </w:r>
            <w:proofErr w:type="gram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Комсомольская</w:t>
            </w:r>
            <w:proofErr w:type="gram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, 14, тел. (86349)22733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D618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Центр развития ребенка детский сад №27 «Ласточка»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346800, Ростовская область, Мясниковский район с. Чалтырь, Ленина, 47, тел. (86349)31105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Центр развития ребенка детский сад №7 «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Аревик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346801, Ростовская область, Мясниковский район с. Крым, Советская, 3-а. тел. (86349)22781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D618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общеразвивающего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вида №10 "Сказка"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346813, Ростовская область, Мясниковский район, х.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Недвиговка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spellEnd"/>
            <w:proofErr w:type="gram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Октябрьская , 74. тел. (86349)20243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D618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общеразвивающего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вида №6 "Золотая рыбка"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346800, Ростовская область, Мясниковский район, с. Чалтырь, Социалистическая, 8, тел. (86349)22735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общеразвивающего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вида №25 "Золотой </w:t>
            </w:r>
            <w:r w:rsidRPr="006A2C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петушок"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346800, Ростовская область, Мясниковский район, с. Чалтырь, </w:t>
            </w:r>
            <w:r w:rsidRPr="006A2C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Социалистическая, 25, тел. (86349)22356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D618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общеразвивающего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вида №3 "Катюша"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346811, Ростовская область, Мясниковский район, х. Калинин, ул. Школьная, 74.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тел. (86349)29827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общеразвивающего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вида детский сад №8 "Сказка"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346816, Ростовская область, Мясниковский район, с. Большие Салы, ул. Заводская,1.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тел. (86349) 26196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общеразвивающего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вида №15 "Улыбка"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346801, Ростовская область, Мясниковский район, с. Чалтырь, ул. Трудовая,13.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тел. (86349)22927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общеразвивающего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вида 14 "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Аленушка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346800, Ростовская область, Мясниковский район, с. Чалтырь, ул. Октябрьская,25. тел.(86349)21198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детский сад №1 "Малыш"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346800, Ростовская область, Мясниковский район, с. Чалтырь, ул.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Мясникяна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, 8 А.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тел. (86349)23005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детский сад №4 "Колокольчик "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346811, Ростовская область, Мясниковский район, х. Веселый, ул. Ленина,16.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тел. (86349)25649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детский сад №23 "Колосок"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346817, Ростовская область, Мясниковский район,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х. Александровка, ул. Новая, 3, тел. (86349)20575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детский сад №9 «Ромашка»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346817, Ростовская область, Мясниковский район, х.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Хапры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, Первомайская ,18 Б.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тел. (86349)3-81-20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детский сад №13 "Золотая рыбка "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346818, Ростовская область, Мясниковский район, х. </w:t>
            </w:r>
            <w:proofErr w:type="spellStart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Ленинаван</w:t>
            </w:r>
            <w:proofErr w:type="spellEnd"/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A2C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Ленина ,8,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тел. (86349)36787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детский сад №5"Звездочка"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346800, Ростовская область, Мясниковский район, с. Чалтырь, Социалистическая, 26. тел. (86349)22106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детский сад №12 «Красная шапочка»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 xml:space="preserve">346815, Ростовская область, Мясниковский район, х. Красный Крым, Туманяна,19, 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тел. (86349)3-65-37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детский сад №11 "Колобок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346815, Ростовская область, Мясниковский район, х. Султан Салы, ул. Мясникяна,11,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тел. (86349)3-83-42</w:t>
            </w:r>
          </w:p>
        </w:tc>
      </w:tr>
      <w:tr w:rsidR="00995AF0" w:rsidRPr="006A2C5A" w:rsidTr="00F2498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детский сад №16 "Пчелка"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346802, Ростовская область, Мясниковский район, с. Чалтырь, 6-ая линия ,88,</w:t>
            </w:r>
          </w:p>
          <w:p w:rsidR="00995AF0" w:rsidRPr="006A2C5A" w:rsidRDefault="00995AF0" w:rsidP="00F249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C5A">
              <w:rPr>
                <w:rFonts w:ascii="Times New Roman" w:hAnsi="Times New Roman" w:cs="Times New Roman"/>
                <w:sz w:val="28"/>
                <w:szCs w:val="28"/>
              </w:rPr>
              <w:t>тел. (86349)3-15-64</w:t>
            </w:r>
          </w:p>
        </w:tc>
      </w:tr>
    </w:tbl>
    <w:p w:rsidR="00995AF0" w:rsidRPr="006A2C5A" w:rsidRDefault="00995AF0" w:rsidP="00995A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95AF0" w:rsidRPr="006A2C5A" w:rsidRDefault="00995AF0" w:rsidP="00995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995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995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995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995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995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995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AF0" w:rsidRPr="006A2C5A" w:rsidRDefault="00995AF0" w:rsidP="00995AF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6A2C5A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:rsidR="00995AF0" w:rsidRPr="006A2C5A" w:rsidRDefault="00995AF0" w:rsidP="00995AF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6A2C5A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Мясниковского района </w:t>
      </w:r>
      <w:r w:rsidRPr="006A2C5A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</w:r>
      <w:r w:rsidRPr="006A2C5A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</w:r>
      <w:r w:rsidRPr="006A2C5A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</w:r>
      <w:r w:rsidRPr="006A2C5A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</w:r>
      <w:r w:rsidRPr="006A2C5A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</w:r>
      <w:r w:rsidRPr="006A2C5A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</w:r>
      <w:r w:rsidRPr="006A2C5A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  <w:t xml:space="preserve">Х.С. </w:t>
      </w:r>
      <w:proofErr w:type="spellStart"/>
      <w:r w:rsidRPr="006A2C5A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Даглдян</w:t>
      </w:r>
      <w:proofErr w:type="spellEnd"/>
    </w:p>
    <w:p w:rsidR="00995AF0" w:rsidRPr="006A2C5A" w:rsidRDefault="00995AF0" w:rsidP="00995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0B9" w:rsidRPr="006A2C5A" w:rsidRDefault="001F30B9">
      <w:pPr>
        <w:rPr>
          <w:sz w:val="28"/>
          <w:szCs w:val="28"/>
        </w:rPr>
      </w:pPr>
    </w:p>
    <w:sectPr w:rsidR="001F30B9" w:rsidRPr="006A2C5A" w:rsidSect="00E002AE">
      <w:footerReference w:type="default" r:id="rId19"/>
      <w:pgSz w:w="11906" w:h="16838"/>
      <w:pgMar w:top="899" w:right="850" w:bottom="63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CD6" w:rsidRDefault="006E5CD6" w:rsidP="00F4026E">
      <w:pPr>
        <w:spacing w:after="0" w:line="240" w:lineRule="auto"/>
      </w:pPr>
      <w:r>
        <w:separator/>
      </w:r>
    </w:p>
  </w:endnote>
  <w:endnote w:type="continuationSeparator" w:id="0">
    <w:p w:rsidR="006E5CD6" w:rsidRDefault="006E5CD6" w:rsidP="00F40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56761"/>
      <w:docPartObj>
        <w:docPartGallery w:val="Page Numbers (Bottom of Page)"/>
        <w:docPartUnique/>
      </w:docPartObj>
    </w:sdtPr>
    <w:sdtContent>
      <w:p w:rsidR="00884394" w:rsidRDefault="00DD1497" w:rsidP="00884394">
        <w:pPr>
          <w:pStyle w:val="ad"/>
          <w:jc w:val="right"/>
        </w:pPr>
        <w:r>
          <w:fldChar w:fldCharType="begin"/>
        </w:r>
        <w:r w:rsidR="00D618ED">
          <w:instrText xml:space="preserve"> PAGE   \* MERGEFORMAT </w:instrText>
        </w:r>
        <w:r>
          <w:fldChar w:fldCharType="separate"/>
        </w:r>
        <w:r w:rsidR="00E002AE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CD6" w:rsidRDefault="006E5CD6" w:rsidP="00F4026E">
      <w:pPr>
        <w:spacing w:after="0" w:line="240" w:lineRule="auto"/>
      </w:pPr>
      <w:r>
        <w:separator/>
      </w:r>
    </w:p>
  </w:footnote>
  <w:footnote w:type="continuationSeparator" w:id="0">
    <w:p w:rsidR="006E5CD6" w:rsidRDefault="006E5CD6" w:rsidP="00F40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47B75"/>
    <w:multiLevelType w:val="hybridMultilevel"/>
    <w:tmpl w:val="1EE21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3625FE"/>
    <w:multiLevelType w:val="multilevel"/>
    <w:tmpl w:val="F15852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C8C6361"/>
    <w:multiLevelType w:val="hybridMultilevel"/>
    <w:tmpl w:val="DFDA3B7A"/>
    <w:lvl w:ilvl="0" w:tplc="2B34E08C">
      <w:start w:val="2"/>
      <w:numFmt w:val="decimal"/>
      <w:lvlText w:val="%1"/>
      <w:lvlJc w:val="left"/>
      <w:pPr>
        <w:ind w:left="104" w:hanging="510"/>
      </w:pPr>
      <w:rPr>
        <w:rFonts w:hint="default"/>
        <w:lang w:val="ru-RU" w:eastAsia="ru-RU" w:bidi="ru-RU"/>
      </w:rPr>
    </w:lvl>
    <w:lvl w:ilvl="1" w:tplc="033EAC28">
      <w:numFmt w:val="none"/>
      <w:lvlText w:val=""/>
      <w:lvlJc w:val="left"/>
      <w:pPr>
        <w:tabs>
          <w:tab w:val="num" w:pos="360"/>
        </w:tabs>
      </w:pPr>
    </w:lvl>
    <w:lvl w:ilvl="2" w:tplc="26E804B8">
      <w:numFmt w:val="bullet"/>
      <w:lvlText w:val="•"/>
      <w:lvlJc w:val="left"/>
      <w:pPr>
        <w:ind w:left="1993" w:hanging="510"/>
      </w:pPr>
      <w:rPr>
        <w:rFonts w:hint="default"/>
        <w:lang w:val="ru-RU" w:eastAsia="ru-RU" w:bidi="ru-RU"/>
      </w:rPr>
    </w:lvl>
    <w:lvl w:ilvl="3" w:tplc="7CCABC66">
      <w:numFmt w:val="bullet"/>
      <w:lvlText w:val="•"/>
      <w:lvlJc w:val="left"/>
      <w:pPr>
        <w:ind w:left="2939" w:hanging="510"/>
      </w:pPr>
      <w:rPr>
        <w:rFonts w:hint="default"/>
        <w:lang w:val="ru-RU" w:eastAsia="ru-RU" w:bidi="ru-RU"/>
      </w:rPr>
    </w:lvl>
    <w:lvl w:ilvl="4" w:tplc="1EAE6B58">
      <w:numFmt w:val="bullet"/>
      <w:lvlText w:val="•"/>
      <w:lvlJc w:val="left"/>
      <w:pPr>
        <w:ind w:left="3886" w:hanging="510"/>
      </w:pPr>
      <w:rPr>
        <w:rFonts w:hint="default"/>
        <w:lang w:val="ru-RU" w:eastAsia="ru-RU" w:bidi="ru-RU"/>
      </w:rPr>
    </w:lvl>
    <w:lvl w:ilvl="5" w:tplc="6D12DB02">
      <w:numFmt w:val="bullet"/>
      <w:lvlText w:val="•"/>
      <w:lvlJc w:val="left"/>
      <w:pPr>
        <w:ind w:left="4832" w:hanging="510"/>
      </w:pPr>
      <w:rPr>
        <w:rFonts w:hint="default"/>
        <w:lang w:val="ru-RU" w:eastAsia="ru-RU" w:bidi="ru-RU"/>
      </w:rPr>
    </w:lvl>
    <w:lvl w:ilvl="6" w:tplc="68A031C0">
      <w:numFmt w:val="bullet"/>
      <w:lvlText w:val="•"/>
      <w:lvlJc w:val="left"/>
      <w:pPr>
        <w:ind w:left="5779" w:hanging="510"/>
      </w:pPr>
      <w:rPr>
        <w:rFonts w:hint="default"/>
        <w:lang w:val="ru-RU" w:eastAsia="ru-RU" w:bidi="ru-RU"/>
      </w:rPr>
    </w:lvl>
    <w:lvl w:ilvl="7" w:tplc="0CD0C3D6">
      <w:numFmt w:val="bullet"/>
      <w:lvlText w:val="•"/>
      <w:lvlJc w:val="left"/>
      <w:pPr>
        <w:ind w:left="6725" w:hanging="510"/>
      </w:pPr>
      <w:rPr>
        <w:rFonts w:hint="default"/>
        <w:lang w:val="ru-RU" w:eastAsia="ru-RU" w:bidi="ru-RU"/>
      </w:rPr>
    </w:lvl>
    <w:lvl w:ilvl="8" w:tplc="784463AE">
      <w:numFmt w:val="bullet"/>
      <w:lvlText w:val="•"/>
      <w:lvlJc w:val="left"/>
      <w:pPr>
        <w:ind w:left="7672" w:hanging="51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AF0"/>
    <w:rsid w:val="00003E5F"/>
    <w:rsid w:val="0008304E"/>
    <w:rsid w:val="000B517D"/>
    <w:rsid w:val="0014023E"/>
    <w:rsid w:val="001F17F9"/>
    <w:rsid w:val="001F30B9"/>
    <w:rsid w:val="002678CF"/>
    <w:rsid w:val="00287DDB"/>
    <w:rsid w:val="002F10BB"/>
    <w:rsid w:val="003A46E6"/>
    <w:rsid w:val="00441837"/>
    <w:rsid w:val="0045277A"/>
    <w:rsid w:val="004832FB"/>
    <w:rsid w:val="004A04CC"/>
    <w:rsid w:val="00504BFE"/>
    <w:rsid w:val="0057001B"/>
    <w:rsid w:val="00654D01"/>
    <w:rsid w:val="006A2C5A"/>
    <w:rsid w:val="006B2A81"/>
    <w:rsid w:val="006B7FFD"/>
    <w:rsid w:val="006E5CD6"/>
    <w:rsid w:val="0078231B"/>
    <w:rsid w:val="007E06BD"/>
    <w:rsid w:val="008C42BA"/>
    <w:rsid w:val="00900F78"/>
    <w:rsid w:val="00902A55"/>
    <w:rsid w:val="00904CB0"/>
    <w:rsid w:val="0097555C"/>
    <w:rsid w:val="00995AF0"/>
    <w:rsid w:val="009E45CE"/>
    <w:rsid w:val="00A25F07"/>
    <w:rsid w:val="00B00B1A"/>
    <w:rsid w:val="00BF4AE4"/>
    <w:rsid w:val="00C24066"/>
    <w:rsid w:val="00D6172E"/>
    <w:rsid w:val="00D618ED"/>
    <w:rsid w:val="00D91C3B"/>
    <w:rsid w:val="00DB2C75"/>
    <w:rsid w:val="00DD1497"/>
    <w:rsid w:val="00E002AE"/>
    <w:rsid w:val="00E339BE"/>
    <w:rsid w:val="00E37061"/>
    <w:rsid w:val="00E42990"/>
    <w:rsid w:val="00EF0408"/>
    <w:rsid w:val="00EF3342"/>
    <w:rsid w:val="00F4026E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AF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995AF0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pacing w:val="1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rsid w:val="00995AF0"/>
    <w:rPr>
      <w:spacing w:val="100"/>
      <w:sz w:val="28"/>
      <w:szCs w:val="24"/>
    </w:rPr>
  </w:style>
  <w:style w:type="paragraph" w:customStyle="1" w:styleId="ConsPlusNormal">
    <w:name w:val="ConsPlusNormal"/>
    <w:rsid w:val="00995A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95A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1">
    <w:name w:val="Body Text Indent 2"/>
    <w:basedOn w:val="a"/>
    <w:link w:val="22"/>
    <w:uiPriority w:val="99"/>
    <w:rsid w:val="00995AF0"/>
    <w:pPr>
      <w:spacing w:after="0" w:line="240" w:lineRule="auto"/>
      <w:ind w:firstLine="567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95AF0"/>
    <w:rPr>
      <w:rFonts w:ascii="Calibri" w:hAnsi="Calibri" w:cs="Calibri"/>
      <w:b/>
      <w:bCs/>
      <w:sz w:val="28"/>
      <w:szCs w:val="28"/>
    </w:rPr>
  </w:style>
  <w:style w:type="paragraph" w:customStyle="1" w:styleId="a4">
    <w:name w:val="Знак"/>
    <w:basedOn w:val="a"/>
    <w:uiPriority w:val="99"/>
    <w:rsid w:val="00995AF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995AF0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95AF0"/>
    <w:rPr>
      <w:sz w:val="24"/>
      <w:szCs w:val="24"/>
    </w:rPr>
  </w:style>
  <w:style w:type="character" w:styleId="a7">
    <w:name w:val="Hyperlink"/>
    <w:basedOn w:val="a0"/>
    <w:semiHidden/>
    <w:unhideWhenUsed/>
    <w:rsid w:val="00995AF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9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5AF0"/>
    <w:rPr>
      <w:rFonts w:ascii="Tahoma" w:eastAsiaTheme="minorEastAsia" w:hAnsi="Tahoma" w:cs="Tahoma"/>
      <w:sz w:val="16"/>
      <w:szCs w:val="16"/>
    </w:rPr>
  </w:style>
  <w:style w:type="paragraph" w:styleId="aa">
    <w:name w:val="Body Text"/>
    <w:basedOn w:val="a"/>
    <w:link w:val="ab"/>
    <w:uiPriority w:val="99"/>
    <w:semiHidden/>
    <w:unhideWhenUsed/>
    <w:rsid w:val="00995AF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995AF0"/>
    <w:rPr>
      <w:rFonts w:asciiTheme="minorHAnsi" w:eastAsiaTheme="minorEastAsia" w:hAnsiTheme="minorHAnsi" w:cstheme="minorBidi"/>
      <w:sz w:val="22"/>
      <w:szCs w:val="22"/>
    </w:rPr>
  </w:style>
  <w:style w:type="character" w:customStyle="1" w:styleId="blk">
    <w:name w:val="blk"/>
    <w:basedOn w:val="a0"/>
    <w:rsid w:val="00995AF0"/>
  </w:style>
  <w:style w:type="paragraph" w:styleId="ac">
    <w:name w:val="Normal (Web)"/>
    <w:basedOn w:val="a"/>
    <w:uiPriority w:val="99"/>
    <w:unhideWhenUsed/>
    <w:rsid w:val="00995AF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995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95AF0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u-schkola3@yandex.ru" TargetMode="External"/><Relationship Id="rId13" Type="http://schemas.openxmlformats.org/officeDocument/2006/relationships/hyperlink" Target="mailto:sch11-11@mail.ru" TargetMode="External"/><Relationship Id="rId18" Type="http://schemas.openxmlformats.org/officeDocument/2006/relationships/hyperlink" Target="mailto:sportshckola.yaltiryana@yandex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mouchsosh1@yandex.ru" TargetMode="External"/><Relationship Id="rId12" Type="http://schemas.openxmlformats.org/officeDocument/2006/relationships/hyperlink" Target="mailto:kalininschool@mail.ru" TargetMode="External"/><Relationship Id="rId17" Type="http://schemas.openxmlformats.org/officeDocument/2006/relationships/hyperlink" Target="mailto:&#1061;apri15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wesely17@mail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s_school_8@ramble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ousosh16@list.ru" TargetMode="External"/><Relationship Id="rId10" Type="http://schemas.openxmlformats.org/officeDocument/2006/relationships/hyperlink" Target="mailto:petrovka_6@m&#1072;il.ru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rym-school@yandex.ru" TargetMode="External"/><Relationship Id="rId14" Type="http://schemas.openxmlformats.org/officeDocument/2006/relationships/hyperlink" Target="mailto:wolna13-2008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5815</Words>
  <Characters>33148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7</cp:revision>
  <dcterms:created xsi:type="dcterms:W3CDTF">2020-04-07T09:20:00Z</dcterms:created>
  <dcterms:modified xsi:type="dcterms:W3CDTF">2020-04-08T08:12:00Z</dcterms:modified>
</cp:coreProperties>
</file>